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E046" w14:textId="77777777" w:rsidR="008F1A79" w:rsidRDefault="008F1A79" w:rsidP="008F1A79">
      <w:pPr>
        <w:spacing w:after="0" w:line="240" w:lineRule="auto"/>
        <w:jc w:val="both"/>
        <w:rPr>
          <w:b/>
          <w:bCs/>
        </w:rPr>
      </w:pPr>
      <w:r>
        <w:rPr>
          <w:noProof/>
          <w:lang w:eastAsia="pl-PL"/>
        </w:rPr>
        <w:drawing>
          <wp:anchor distT="0" distB="0" distL="114935" distR="114935" simplePos="0" relativeHeight="251659264" behindDoc="1" locked="0" layoutInCell="1" allowOverlap="1" wp14:anchorId="3961D077" wp14:editId="78873267">
            <wp:simplePos x="0" y="0"/>
            <wp:positionH relativeFrom="column">
              <wp:posOffset>2386330</wp:posOffset>
            </wp:positionH>
            <wp:positionV relativeFrom="paragraph">
              <wp:posOffset>0</wp:posOffset>
            </wp:positionV>
            <wp:extent cx="920750" cy="1022985"/>
            <wp:effectExtent l="0" t="0" r="0" b="5715"/>
            <wp:wrapTight wrapText="right">
              <wp:wrapPolygon edited="0">
                <wp:start x="0" y="0"/>
                <wp:lineTo x="0" y="21318"/>
                <wp:lineTo x="21004" y="21318"/>
                <wp:lineTo x="2100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AC7A" w14:textId="77777777" w:rsidR="008F1A79" w:rsidRDefault="008F1A79" w:rsidP="008F1A79">
      <w:pPr>
        <w:spacing w:after="0" w:line="240" w:lineRule="auto"/>
        <w:rPr>
          <w:b/>
          <w:bCs/>
        </w:rPr>
      </w:pPr>
    </w:p>
    <w:p w14:paraId="70C0B65C" w14:textId="77777777" w:rsidR="008F1A79" w:rsidRDefault="008F1A79" w:rsidP="008F1A79">
      <w:pPr>
        <w:spacing w:after="0" w:line="240" w:lineRule="auto"/>
        <w:rPr>
          <w:b/>
          <w:bCs/>
        </w:rPr>
      </w:pPr>
    </w:p>
    <w:p w14:paraId="2C20D2CC" w14:textId="77777777" w:rsidR="008F1A79" w:rsidRDefault="008F1A79" w:rsidP="008F1A79">
      <w:pPr>
        <w:spacing w:after="0" w:line="240" w:lineRule="auto"/>
        <w:rPr>
          <w:b/>
          <w:bCs/>
        </w:rPr>
      </w:pPr>
    </w:p>
    <w:p w14:paraId="02439AD4" w14:textId="77777777" w:rsidR="008F1A79" w:rsidRDefault="008F1A79" w:rsidP="008F1A79">
      <w:pPr>
        <w:spacing w:after="0" w:line="240" w:lineRule="auto"/>
        <w:rPr>
          <w:b/>
          <w:bCs/>
        </w:rPr>
      </w:pPr>
    </w:p>
    <w:p w14:paraId="76976BC3" w14:textId="77777777" w:rsidR="008F1A79" w:rsidRDefault="008F1A79" w:rsidP="008F1A79">
      <w:pPr>
        <w:spacing w:after="0" w:line="240" w:lineRule="auto"/>
        <w:rPr>
          <w:b/>
          <w:bCs/>
        </w:rPr>
      </w:pPr>
    </w:p>
    <w:p w14:paraId="2A0E1340" w14:textId="77777777" w:rsidR="008F1A79" w:rsidRDefault="008F1A79" w:rsidP="008F1A79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OiSO.0002.9.2026</w:t>
      </w:r>
    </w:p>
    <w:p w14:paraId="79054EF2" w14:textId="77777777" w:rsidR="008F1A79" w:rsidRDefault="008F1A79" w:rsidP="008F1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5BB28BCE" w14:textId="77777777" w:rsidR="008F1A79" w:rsidRDefault="008F1A79" w:rsidP="008F1A79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6BAA3B45" w14:textId="77777777" w:rsidR="008F1A79" w:rsidRDefault="008F1A79" w:rsidP="008F1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PROTOKÓŁ NR XL/2026</w:t>
      </w:r>
    </w:p>
    <w:p w14:paraId="7CB0B34F" w14:textId="77777777" w:rsidR="008F1A79" w:rsidRDefault="008F1A79" w:rsidP="008F1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POSIEDZENIA RADY GMINY NOZDRZEC</w:t>
      </w:r>
    </w:p>
    <w:p w14:paraId="21DBD79C" w14:textId="77777777" w:rsidR="008F1A79" w:rsidRDefault="008F1A79" w:rsidP="008F1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 dnia 12 czerwca 2026 roku</w:t>
      </w:r>
    </w:p>
    <w:p w14:paraId="09EB4388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218A734D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Rada Gminy Nozdrzec liczy 15 Radnych. </w:t>
      </w:r>
      <w:r>
        <w:rPr>
          <w:rFonts w:ascii="Times New Roman" w:hAnsi="Times New Roman" w:cs="Times New Roman"/>
          <w:sz w:val="24"/>
        </w:rPr>
        <w:t xml:space="preserve">Na sesji obecnych było 13 Radnych, nieobecni: Radna </w:t>
      </w:r>
      <w:r w:rsidR="005930ED">
        <w:rPr>
          <w:rFonts w:ascii="Times New Roman" w:hAnsi="Times New Roman" w:cs="Times New Roman"/>
          <w:sz w:val="24"/>
        </w:rPr>
        <w:t xml:space="preserve">Małgorzata Habrat, Radna </w:t>
      </w:r>
      <w:r>
        <w:rPr>
          <w:rFonts w:ascii="Times New Roman" w:hAnsi="Times New Roman" w:cs="Times New Roman"/>
          <w:sz w:val="24"/>
        </w:rPr>
        <w:t>Anna Rachwalska i Radny Piotr Ogrodnik.</w:t>
      </w:r>
      <w:r w:rsidR="00632A52">
        <w:rPr>
          <w:rFonts w:ascii="Times New Roman" w:hAnsi="Times New Roman" w:cs="Times New Roman"/>
          <w:sz w:val="24"/>
        </w:rPr>
        <w:t xml:space="preserve"> W trakcie obrad skład Rady uległ zmianie – przybyła Radna Małgorzata Habrat. (lista obecności w załączeniu)</w:t>
      </w:r>
    </w:p>
    <w:p w14:paraId="577621F8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020E7E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Sesja trwała od godziny 8.02 do godziny </w:t>
      </w:r>
      <w:r>
        <w:rPr>
          <w:rFonts w:ascii="Times New Roman" w:hAnsi="Times New Roman" w:cs="Times New Roman"/>
          <w:color w:val="000000" w:themeColor="text1"/>
          <w:sz w:val="24"/>
        </w:rPr>
        <w:t>8.15</w:t>
      </w:r>
      <w:r>
        <w:rPr>
          <w:rFonts w:ascii="Times New Roman" w:hAnsi="Times New Roman" w:cs="Times New Roman"/>
          <w:color w:val="C00000"/>
          <w:sz w:val="24"/>
        </w:rPr>
        <w:t>.</w:t>
      </w:r>
    </w:p>
    <w:p w14:paraId="6BF2EB16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13199BC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Obrady prowadził Przewodniczący Rady Gminy Nozdrzec – Jarosław Dąbrowski.</w:t>
      </w:r>
    </w:p>
    <w:p w14:paraId="46E3AD1E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75405A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Po dokonaniu otwarcia XL nadzwyczajnej sesji Rady Gminy, zwołanej na wniosek </w:t>
      </w:r>
      <w:r>
        <w:rPr>
          <w:rFonts w:ascii="Times New Roman" w:eastAsia="Arial Unicode MS" w:hAnsi="Times New Roman" w:cs="Times New Roman"/>
          <w:sz w:val="24"/>
          <w:szCs w:val="24"/>
        </w:rPr>
        <w:t>Wójta Gminy Nozdrzec</w:t>
      </w:r>
      <w:r>
        <w:rPr>
          <w:rFonts w:ascii="Times New Roman" w:hAnsi="Times New Roman" w:cs="Times New Roman"/>
          <w:sz w:val="24"/>
        </w:rPr>
        <w:t xml:space="preserve"> i powitaniu </w:t>
      </w:r>
      <w:r>
        <w:rPr>
          <w:rFonts w:ascii="Times New Roman" w:hAnsi="Times New Roman" w:cs="Times New Roman"/>
          <w:sz w:val="24"/>
          <w:szCs w:val="24"/>
        </w:rPr>
        <w:t xml:space="preserve">Radnych Rady Gminy Nozdrzec, Sekretarz – Agnieszkę Baran, Skarbnik – Monikę Pietrykowską oraz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oglądających online, </w:t>
      </w:r>
      <w:r>
        <w:rPr>
          <w:rFonts w:ascii="Times New Roman" w:hAnsi="Times New Roman" w:cs="Times New Roman"/>
          <w:sz w:val="24"/>
          <w:szCs w:val="24"/>
        </w:rPr>
        <w:t xml:space="preserve">Przewodniczący Rady Gminy Nozdrzec stwierdził prawomocność obrad na podstawie listy obecności. </w:t>
      </w:r>
    </w:p>
    <w:p w14:paraId="5832781D" w14:textId="77777777" w:rsidR="008F1A79" w:rsidRDefault="008F1A79" w:rsidP="008F1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6CBF3" w14:textId="4D2CDE03" w:rsidR="008F1A79" w:rsidRPr="008F1A79" w:rsidRDefault="008F1A79" w:rsidP="008F1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Przewodniczący </w:t>
      </w:r>
      <w:r w:rsidR="0000627B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ady Gminy wystąpił z </w:t>
      </w:r>
      <w:r w:rsidR="0000627B">
        <w:rPr>
          <w:rFonts w:ascii="Times New Roman" w:hAnsi="Times New Roman" w:cs="Times New Roman"/>
          <w:sz w:val="24"/>
        </w:rPr>
        <w:t>wni</w:t>
      </w:r>
      <w:r>
        <w:rPr>
          <w:rFonts w:ascii="Times New Roman" w:hAnsi="Times New Roman" w:cs="Times New Roman"/>
          <w:sz w:val="24"/>
        </w:rPr>
        <w:t xml:space="preserve">oskiem o poszerzenie porządku obrad w pkt 3 </w:t>
      </w:r>
      <w:r>
        <w:rPr>
          <w:rFonts w:ascii="Times New Roman" w:hAnsi="Times New Roman" w:cs="Times New Roman"/>
          <w:sz w:val="24"/>
        </w:rPr>
        <w:br/>
        <w:t xml:space="preserve">o podpunkt 2) projekt uchwały w sprawie </w:t>
      </w:r>
      <w:r w:rsidRPr="00402417">
        <w:rPr>
          <w:rFonts w:ascii="Times New Roman" w:hAnsi="Times New Roman" w:cs="Times New Roman"/>
          <w:sz w:val="24"/>
          <w:szCs w:val="24"/>
        </w:rPr>
        <w:t>zmian w budżecie na rok 2026</w:t>
      </w:r>
      <w:r>
        <w:rPr>
          <w:rFonts w:ascii="Times New Roman" w:hAnsi="Times New Roman" w:cs="Times New Roman"/>
          <w:sz w:val="24"/>
          <w:szCs w:val="24"/>
        </w:rPr>
        <w:t>. Wobec braku uwag i wniosków</w:t>
      </w:r>
      <w:r w:rsidR="000062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wniosek </w:t>
      </w:r>
      <w:r w:rsidR="0000627B">
        <w:rPr>
          <w:rFonts w:ascii="Times New Roman" w:hAnsi="Times New Roman" w:cs="Times New Roman"/>
          <w:sz w:val="24"/>
          <w:szCs w:val="24"/>
        </w:rPr>
        <w:t xml:space="preserve">ten </w:t>
      </w:r>
      <w:r>
        <w:rPr>
          <w:rFonts w:ascii="Times New Roman" w:hAnsi="Times New Roman" w:cs="Times New Roman"/>
          <w:sz w:val="24"/>
          <w:szCs w:val="24"/>
        </w:rPr>
        <w:t xml:space="preserve">przyjęto głosami: </w:t>
      </w:r>
      <w:r w:rsidRPr="008F1A79">
        <w:rPr>
          <w:rFonts w:ascii="Times New Roman" w:hAnsi="Times New Roman" w:cs="Times New Roman"/>
          <w:sz w:val="24"/>
          <w:szCs w:val="24"/>
        </w:rPr>
        <w:t xml:space="preserve">za - 13, przeciw - 0, wstrzymujących się - 0. </w:t>
      </w:r>
    </w:p>
    <w:p w14:paraId="083AF3D6" w14:textId="77777777" w:rsidR="008F1A79" w:rsidRDefault="008F1A79" w:rsidP="008F1A7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8A901F4" w14:textId="77777777" w:rsidR="008F1A79" w:rsidRPr="002363E6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Sesję realizowano według porząd</w:t>
      </w:r>
      <w:r w:rsidRPr="002363E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363E6">
        <w:rPr>
          <w:rFonts w:ascii="Times New Roman" w:hAnsi="Times New Roman" w:cs="Times New Roman"/>
          <w:sz w:val="24"/>
          <w:szCs w:val="24"/>
        </w:rPr>
        <w:t xml:space="preserve"> obrad</w:t>
      </w:r>
      <w:r>
        <w:rPr>
          <w:rFonts w:ascii="Times New Roman" w:hAnsi="Times New Roman" w:cs="Times New Roman"/>
          <w:sz w:val="24"/>
          <w:szCs w:val="24"/>
        </w:rPr>
        <w:t xml:space="preserve"> po zmianach</w:t>
      </w:r>
      <w:r w:rsidRPr="002363E6">
        <w:rPr>
          <w:rFonts w:ascii="Times New Roman" w:hAnsi="Times New Roman" w:cs="Times New Roman"/>
          <w:sz w:val="24"/>
          <w:szCs w:val="24"/>
        </w:rPr>
        <w:t>:</w:t>
      </w:r>
    </w:p>
    <w:p w14:paraId="66BCC3BB" w14:textId="77777777" w:rsidR="008F1A79" w:rsidRPr="00402417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Proponowany porządek obrad:</w:t>
      </w:r>
    </w:p>
    <w:p w14:paraId="72ADD1D2" w14:textId="77777777" w:rsidR="008F1A79" w:rsidRPr="00402417" w:rsidRDefault="008F1A79" w:rsidP="008F1A79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1. Otwarcie sesji.</w:t>
      </w:r>
    </w:p>
    <w:p w14:paraId="11574CEB" w14:textId="77777777" w:rsidR="008F1A79" w:rsidRPr="00402417" w:rsidRDefault="008F1A79" w:rsidP="008F1A79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2. Sprawdzenie kworum.</w:t>
      </w:r>
    </w:p>
    <w:p w14:paraId="5D2E8EF0" w14:textId="77777777" w:rsidR="008F1A79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3. Podjęcie uchwał</w:t>
      </w:r>
      <w:r>
        <w:rPr>
          <w:rFonts w:ascii="Times New Roman" w:hAnsi="Times New Roman" w:cs="Times New Roman"/>
          <w:sz w:val="24"/>
          <w:szCs w:val="24"/>
        </w:rPr>
        <w:t xml:space="preserve"> w sprawie:</w:t>
      </w:r>
    </w:p>
    <w:p w14:paraId="5E2E7689" w14:textId="77777777" w:rsidR="008F1A79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1431C">
        <w:rPr>
          <w:rFonts w:ascii="Times New Roman" w:hAnsi="Times New Roman" w:cs="Times New Roman"/>
          <w:sz w:val="24"/>
        </w:rPr>
        <w:t>rozpatrzenia skargi na Dyrektora Szkoły Podstawowej Nr 1 im. Marszałka Józefa Piłsudskiego</w:t>
      </w:r>
      <w:r>
        <w:rPr>
          <w:rFonts w:ascii="Times New Roman" w:hAnsi="Times New Roman" w:cs="Times New Roman"/>
          <w:sz w:val="24"/>
        </w:rPr>
        <w:t>,</w:t>
      </w:r>
    </w:p>
    <w:p w14:paraId="37864E72" w14:textId="77777777" w:rsidR="008F1A79" w:rsidRPr="00A1431C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Pr="00402417">
        <w:rPr>
          <w:rFonts w:ascii="Times New Roman" w:hAnsi="Times New Roman" w:cs="Times New Roman"/>
          <w:sz w:val="24"/>
          <w:szCs w:val="24"/>
        </w:rPr>
        <w:t>zmian w budżecie na rok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C3BBD" w14:textId="77777777" w:rsidR="008F1A79" w:rsidRPr="00402417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417">
        <w:rPr>
          <w:rFonts w:ascii="Times New Roman" w:hAnsi="Times New Roman" w:cs="Times New Roman"/>
          <w:sz w:val="24"/>
          <w:szCs w:val="24"/>
        </w:rPr>
        <w:t>4. Zamknięcie obrad.</w:t>
      </w:r>
    </w:p>
    <w:p w14:paraId="570C90B5" w14:textId="77777777" w:rsidR="008F1A79" w:rsidRPr="00365486" w:rsidRDefault="008F1A79" w:rsidP="008F1A7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81861CC" w14:textId="77777777" w:rsidR="001D5B31" w:rsidRDefault="008F1A79" w:rsidP="008F1A79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8F1A79">
        <w:rPr>
          <w:rFonts w:ascii="Times New Roman" w:hAnsi="Times New Roman" w:cs="Times New Roman"/>
          <w:b/>
          <w:sz w:val="24"/>
        </w:rPr>
        <w:t>Ad 3.</w:t>
      </w:r>
    </w:p>
    <w:p w14:paraId="7A6C941D" w14:textId="77777777" w:rsidR="008F1A79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F1A79">
        <w:rPr>
          <w:rFonts w:ascii="Times New Roman" w:hAnsi="Times New Roman" w:cs="Times New Roman"/>
          <w:sz w:val="24"/>
        </w:rPr>
        <w:t xml:space="preserve">Projekt </w:t>
      </w:r>
      <w:r>
        <w:rPr>
          <w:rFonts w:ascii="Times New Roman" w:hAnsi="Times New Roman" w:cs="Times New Roman"/>
          <w:sz w:val="24"/>
        </w:rPr>
        <w:t xml:space="preserve">uchwały w sprawie </w:t>
      </w:r>
      <w:r w:rsidRPr="00A1431C">
        <w:rPr>
          <w:rFonts w:ascii="Times New Roman" w:hAnsi="Times New Roman" w:cs="Times New Roman"/>
          <w:sz w:val="24"/>
        </w:rPr>
        <w:t xml:space="preserve">rozpatrzenia skargi na Dyrektora Szkoły Podstawowej Nr 1 </w:t>
      </w:r>
      <w:r>
        <w:rPr>
          <w:rFonts w:ascii="Times New Roman" w:hAnsi="Times New Roman" w:cs="Times New Roman"/>
          <w:sz w:val="24"/>
        </w:rPr>
        <w:t xml:space="preserve">im. </w:t>
      </w:r>
      <w:r w:rsidRPr="00A1431C">
        <w:rPr>
          <w:rFonts w:ascii="Times New Roman" w:hAnsi="Times New Roman" w:cs="Times New Roman"/>
          <w:sz w:val="24"/>
        </w:rPr>
        <w:t>Marszałka Józefa Piłsudskiego</w:t>
      </w:r>
      <w:r>
        <w:rPr>
          <w:rFonts w:ascii="Times New Roman" w:hAnsi="Times New Roman" w:cs="Times New Roman"/>
          <w:sz w:val="24"/>
        </w:rPr>
        <w:t>.</w:t>
      </w:r>
    </w:p>
    <w:p w14:paraId="327B27E7" w14:textId="77777777" w:rsidR="008F1A79" w:rsidRDefault="008F1A79" w:rsidP="008F1A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odczytał przedmiotowy projekt.</w:t>
      </w:r>
    </w:p>
    <w:p w14:paraId="39B69D10" w14:textId="77777777" w:rsidR="008F1A79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DB447FB" w14:textId="77777777" w:rsidR="008F1A79" w:rsidRDefault="008F1A7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Radny Marian Zabój pytał czy </w:t>
      </w:r>
      <w:r w:rsidR="000429FC">
        <w:rPr>
          <w:rFonts w:ascii="Times New Roman" w:hAnsi="Times New Roman" w:cs="Times New Roman"/>
          <w:sz w:val="24"/>
        </w:rPr>
        <w:t xml:space="preserve">otrzymywanie skargi przez Radnych będzie standardem oraz pytał o realizacje wniosku składanego na Komisji Spraw Społecznych w sprawie poszerzenia składu Komisji Skarg, Wniosku i Petycji. </w:t>
      </w:r>
    </w:p>
    <w:p w14:paraId="783A2180" w14:textId="77777777" w:rsidR="000429FC" w:rsidRDefault="000429F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Gminy wyjaśnił, że </w:t>
      </w:r>
      <w:r w:rsidR="00650AC9">
        <w:rPr>
          <w:rFonts w:ascii="Times New Roman" w:hAnsi="Times New Roman" w:cs="Times New Roman"/>
          <w:sz w:val="24"/>
        </w:rPr>
        <w:t>standardem jest przekazywanie Radnym wszelkich informacji do wiadomości i także skarg, jeżeli Radni życzą sobie formę papierową wystarczy poinformować.</w:t>
      </w:r>
    </w:p>
    <w:p w14:paraId="692429FA" w14:textId="77777777" w:rsidR="00650AC9" w:rsidRDefault="00650AC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6B4D0A" w14:textId="77777777" w:rsidR="00650AC9" w:rsidRDefault="00650AC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Pracownik biura obsługi rady poinformował, że skargi są przekazywane Radnym do zapoznania na e-mail, natomiast członkowie Komisji Spraw Społecznych otrzymali tą skargę papierowo na planowane posiedzenie, a pozostali Radni skargę </w:t>
      </w:r>
      <w:r w:rsidR="00BA17BC">
        <w:rPr>
          <w:rFonts w:ascii="Times New Roman" w:hAnsi="Times New Roman" w:cs="Times New Roman"/>
          <w:sz w:val="24"/>
        </w:rPr>
        <w:t>otrzymali na e-mail – wszystko można sprawdzić.</w:t>
      </w:r>
    </w:p>
    <w:p w14:paraId="4E773DB7" w14:textId="77777777" w:rsidR="00650AC9" w:rsidRDefault="00650AC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4F878174" w14:textId="77777777" w:rsidR="00650AC9" w:rsidRDefault="00650AC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Wiesław Mistecki pytał, czy pierwszy rok skargi wpływają w ten sposób.</w:t>
      </w:r>
    </w:p>
    <w:p w14:paraId="1C7E0F2B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B1897CC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Marian Zabój w odniesieniu poinformował, że należy się odnieść do tej sytuacji, a Radnego Wiesława Misteckiego to nie interesuje ponieważ wie jak ma głosować.</w:t>
      </w:r>
    </w:p>
    <w:p w14:paraId="69844945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2FBC5F1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Wiesław Mistecki pytał Radnego Mariana Zaboja czy wypowiada się na własnym przykładzie.</w:t>
      </w:r>
    </w:p>
    <w:p w14:paraId="5FE57B47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1B72CA3" w14:textId="77777777" w:rsidR="00D158C8" w:rsidRPr="008F1A79" w:rsidRDefault="00BA17BC" w:rsidP="00D158C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Przewodniczący Rady w odniesieniu do kwestii poszerzenia składu Komisji Skarg, Wniosków i Petycji poinformował o możliwości wystąpienia z wnioskiem o poszerzenie składu </w:t>
      </w:r>
      <w:r w:rsidR="00D158C8">
        <w:rPr>
          <w:rFonts w:ascii="Times New Roman" w:hAnsi="Times New Roman" w:cs="Times New Roman"/>
          <w:sz w:val="24"/>
        </w:rPr>
        <w:t>ww. jako Klub Radnych.</w:t>
      </w:r>
    </w:p>
    <w:p w14:paraId="6B381485" w14:textId="77777777" w:rsidR="00BA17BC" w:rsidRDefault="00BA17BC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1783212" w14:textId="77777777" w:rsidR="00B42445" w:rsidRDefault="00B42445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Radny Krzysztof Gierula w sprawie otrzymywania skarg poinformował, że podczas rozpatrywania skargi na Wójta Gminy Nozdrzec Radni nie otrzymali skargi ze wskazaniem konkretnie czego dotyczy oraz danych skarżącego.</w:t>
      </w:r>
    </w:p>
    <w:p w14:paraId="5B25C1C4" w14:textId="77777777" w:rsidR="00B42445" w:rsidRDefault="00B42445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2876540" w14:textId="77777777" w:rsidR="00B42445" w:rsidRDefault="00B42445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Sekretarz wyjaśniła, że dane skarżącego są zanonimizowane z uwagi na brak wyrażenia zgody na ujawnianie danych osobowych. </w:t>
      </w:r>
    </w:p>
    <w:p w14:paraId="2F443B6B" w14:textId="77777777" w:rsidR="00D34C49" w:rsidRDefault="00D34C4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7A83250" w14:textId="77777777" w:rsidR="00D34C49" w:rsidRDefault="005930ED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Pracownik biura obsługi rady poinformował, że Radni skargę otrzymali na e-mail w takiej formie jak została złożona, treść składanej skargi zależy od skarżącego a nie od biura obsługi rady.</w:t>
      </w:r>
    </w:p>
    <w:p w14:paraId="3A9F1AFA" w14:textId="77777777" w:rsidR="005930ED" w:rsidRDefault="005930ED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4DAC297" w14:textId="77777777" w:rsidR="005930ED" w:rsidRDefault="005930ED" w:rsidP="00593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5767BF32" w14:textId="77777777" w:rsidR="005930ED" w:rsidRDefault="005930ED" w:rsidP="00593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1EBEAD" w14:textId="77777777" w:rsidR="005930ED" w:rsidRDefault="005930ED" w:rsidP="00593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XXXIX/233/2026 w sprawie </w:t>
      </w:r>
      <w:r w:rsidRPr="005930ED">
        <w:rPr>
          <w:rFonts w:ascii="Times New Roman" w:hAnsi="Times New Roman" w:cs="Times New Roman"/>
          <w:b/>
          <w:sz w:val="24"/>
        </w:rPr>
        <w:t>rozpatrzenia skargi na Dyrektora Szkoły Podstawowej Nr 1 im. Marszałka Józefa Piłsudskiego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przyjęta została głosami:</w:t>
      </w:r>
    </w:p>
    <w:p w14:paraId="3085C0B3" w14:textId="77777777" w:rsidR="005930ED" w:rsidRDefault="005930ED" w:rsidP="00593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- 12, przeciw - 0, wstrzymujących się - 0. </w:t>
      </w:r>
    </w:p>
    <w:p w14:paraId="163E624E" w14:textId="77777777" w:rsidR="005930ED" w:rsidRDefault="005930ED" w:rsidP="00593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724E048D" w14:textId="77777777" w:rsidR="005930ED" w:rsidRDefault="005930ED" w:rsidP="005930ED">
      <w:pPr>
        <w:spacing w:after="0"/>
        <w:rPr>
          <w:rFonts w:ascii="Times New Roman" w:hAnsi="Times New Roman" w:cs="Times New Roman"/>
          <w:sz w:val="24"/>
        </w:rPr>
      </w:pPr>
    </w:p>
    <w:p w14:paraId="36119A99" w14:textId="77777777" w:rsidR="005930ED" w:rsidRDefault="009A1CF5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Podczas </w:t>
      </w:r>
      <w:r w:rsidR="00632A52">
        <w:rPr>
          <w:rFonts w:ascii="Times New Roman" w:hAnsi="Times New Roman" w:cs="Times New Roman"/>
          <w:sz w:val="24"/>
        </w:rPr>
        <w:t>trwających</w:t>
      </w:r>
      <w:r>
        <w:rPr>
          <w:rFonts w:ascii="Times New Roman" w:hAnsi="Times New Roman" w:cs="Times New Roman"/>
          <w:sz w:val="24"/>
        </w:rPr>
        <w:t xml:space="preserve"> obrad </w:t>
      </w:r>
      <w:r w:rsidR="00632A52">
        <w:rPr>
          <w:rFonts w:ascii="Times New Roman" w:hAnsi="Times New Roman" w:cs="Times New Roman"/>
          <w:sz w:val="24"/>
        </w:rPr>
        <w:t>przybyła</w:t>
      </w:r>
      <w:r>
        <w:rPr>
          <w:rFonts w:ascii="Times New Roman" w:hAnsi="Times New Roman" w:cs="Times New Roman"/>
          <w:sz w:val="24"/>
        </w:rPr>
        <w:t xml:space="preserve"> Radna Małgorzata Habrat.</w:t>
      </w:r>
    </w:p>
    <w:p w14:paraId="5C649F58" w14:textId="77777777" w:rsidR="00632A52" w:rsidRDefault="00632A52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1B41E2EA" w14:textId="77777777" w:rsidR="00632A52" w:rsidRDefault="00632A52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Projekt uchwały w sprawie </w:t>
      </w:r>
      <w:r w:rsidRPr="00402417">
        <w:rPr>
          <w:rFonts w:ascii="Times New Roman" w:hAnsi="Times New Roman" w:cs="Times New Roman"/>
          <w:sz w:val="24"/>
          <w:szCs w:val="24"/>
        </w:rPr>
        <w:t>zmian w budżecie na rok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AAECB8" w14:textId="77777777" w:rsidR="00EA3140" w:rsidRDefault="00EA3140" w:rsidP="00EA31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Radni otrzymali przed sesją.</w:t>
      </w:r>
    </w:p>
    <w:p w14:paraId="3D483426" w14:textId="77777777" w:rsidR="00632A52" w:rsidRDefault="00632A52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55F76" w14:textId="77777777" w:rsidR="00632A52" w:rsidRDefault="00632A52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przedstawiła</w:t>
      </w:r>
      <w:r w:rsidR="00EA3140">
        <w:rPr>
          <w:rFonts w:ascii="Times New Roman" w:hAnsi="Times New Roman" w:cs="Times New Roman"/>
          <w:sz w:val="24"/>
          <w:szCs w:val="24"/>
        </w:rPr>
        <w:t xml:space="preserve"> i omówiła procedowany projekt uchwały.</w:t>
      </w:r>
    </w:p>
    <w:p w14:paraId="672BFA8C" w14:textId="77777777" w:rsidR="00EA3140" w:rsidRDefault="00EA3140" w:rsidP="008F1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7AE0B" w14:textId="77777777" w:rsidR="00EA3140" w:rsidRDefault="00EA3140" w:rsidP="00EA3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7C1CA606" w14:textId="77777777" w:rsidR="00EA3140" w:rsidRDefault="00EA3140" w:rsidP="00EA3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A1FB3" w14:textId="77777777" w:rsidR="00EA3140" w:rsidRDefault="00EA3140" w:rsidP="00EA31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XXXIX/234/2026 w sprawie </w:t>
      </w:r>
      <w:r w:rsidRPr="00EA3140">
        <w:rPr>
          <w:rFonts w:ascii="Times New Roman" w:hAnsi="Times New Roman" w:cs="Times New Roman"/>
          <w:b/>
          <w:sz w:val="24"/>
          <w:szCs w:val="24"/>
        </w:rPr>
        <w:t>zmian w budżecie na rok 2026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przyjęta została głosami:</w:t>
      </w:r>
    </w:p>
    <w:p w14:paraId="6F3F090A" w14:textId="77777777" w:rsidR="00EA3140" w:rsidRDefault="00EA3140" w:rsidP="00EA31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- 13, przeciw - 0, wstrzymujących się - 0. </w:t>
      </w:r>
    </w:p>
    <w:p w14:paraId="604ABDF1" w14:textId="77777777" w:rsidR="00EA3140" w:rsidRDefault="00EA3140" w:rsidP="00EA31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2E65A363" w14:textId="77777777" w:rsidR="00EA3140" w:rsidRDefault="00EA3140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C39E8D5" w14:textId="77777777" w:rsidR="00C23C19" w:rsidRPr="008A7A46" w:rsidRDefault="00C23C19" w:rsidP="00C23C1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W związku z wyczerpaniem porządku</w:t>
      </w:r>
      <w:r>
        <w:rPr>
          <w:rFonts w:ascii="Times New Roman" w:hAnsi="Times New Roman" w:cs="Times New Roman"/>
          <w:b/>
          <w:sz w:val="24"/>
        </w:rPr>
        <w:t>,</w:t>
      </w:r>
      <w:r w:rsidRPr="008A7A46">
        <w:rPr>
          <w:rFonts w:ascii="Times New Roman" w:hAnsi="Times New Roman" w:cs="Times New Roman"/>
          <w:b/>
          <w:sz w:val="24"/>
        </w:rPr>
        <w:t xml:space="preserve"> Przewodniczący Rady G</w:t>
      </w:r>
      <w:r>
        <w:rPr>
          <w:rFonts w:ascii="Times New Roman" w:hAnsi="Times New Roman" w:cs="Times New Roman"/>
          <w:b/>
          <w:sz w:val="24"/>
        </w:rPr>
        <w:t xml:space="preserve">miny Nozdrzec zakończył obrady XL </w:t>
      </w:r>
      <w:r w:rsidRPr="008A7A46">
        <w:rPr>
          <w:rFonts w:ascii="Times New Roman" w:hAnsi="Times New Roman" w:cs="Times New Roman"/>
          <w:b/>
          <w:sz w:val="24"/>
        </w:rPr>
        <w:t xml:space="preserve">sesji nadzwyczajnej Rady Gminy Nozdrzec. </w:t>
      </w:r>
    </w:p>
    <w:p w14:paraId="24A5DB05" w14:textId="77777777" w:rsidR="00C23C19" w:rsidRPr="008A7A46" w:rsidRDefault="00C23C19" w:rsidP="00C23C19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09D005AB" w14:textId="77777777" w:rsidR="00C23C19" w:rsidRPr="008A7A46" w:rsidRDefault="00C23C19" w:rsidP="00C23C1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Na tym protokół zakończono.</w:t>
      </w:r>
    </w:p>
    <w:p w14:paraId="0C76231A" w14:textId="77777777" w:rsidR="00C23C19" w:rsidRPr="008A7A46" w:rsidRDefault="00C23C19" w:rsidP="00C23C19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B2D55D8" w14:textId="77777777" w:rsidR="00C23C19" w:rsidRPr="008A7A46" w:rsidRDefault="00C23C19" w:rsidP="00C23C19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 xml:space="preserve">Protokołowała: </w:t>
      </w:r>
    </w:p>
    <w:p w14:paraId="0542F832" w14:textId="77777777" w:rsidR="00C23C19" w:rsidRPr="000858D9" w:rsidRDefault="00C23C19" w:rsidP="00C23C19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>Bogusława Wójcik</w:t>
      </w:r>
    </w:p>
    <w:p w14:paraId="75383688" w14:textId="77777777" w:rsidR="00C23C19" w:rsidRPr="008F1A79" w:rsidRDefault="00C23C19" w:rsidP="008F1A7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sectPr w:rsidR="00C23C19" w:rsidRPr="008F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86"/>
    <w:rsid w:val="0000627B"/>
    <w:rsid w:val="000429FC"/>
    <w:rsid w:val="001D5B31"/>
    <w:rsid w:val="005930ED"/>
    <w:rsid w:val="00632A52"/>
    <w:rsid w:val="00650AC9"/>
    <w:rsid w:val="008E257A"/>
    <w:rsid w:val="008F1A79"/>
    <w:rsid w:val="009A1CF5"/>
    <w:rsid w:val="00A46D86"/>
    <w:rsid w:val="00B42445"/>
    <w:rsid w:val="00BA17BC"/>
    <w:rsid w:val="00C23C19"/>
    <w:rsid w:val="00D158C8"/>
    <w:rsid w:val="00D34C49"/>
    <w:rsid w:val="00E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4C63"/>
  <w15:chartTrackingRefBased/>
  <w15:docId w15:val="{07CD29D0-034E-4906-B3E6-15F23171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A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Jarosław Dabrowski</cp:lastModifiedBy>
  <cp:revision>2</cp:revision>
  <dcterms:created xsi:type="dcterms:W3CDTF">2026-06-22T05:31:00Z</dcterms:created>
  <dcterms:modified xsi:type="dcterms:W3CDTF">2026-06-22T05:31:00Z</dcterms:modified>
</cp:coreProperties>
</file>