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BA" w:rsidRPr="00790DA6" w:rsidRDefault="00DF1471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_________2026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GMINY NOZDRZEC</w:t>
      </w:r>
    </w:p>
    <w:p w:rsidR="00EF0ABA" w:rsidRPr="00790DA6" w:rsidRDefault="00DF1471" w:rsidP="007030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___________ 2026</w:t>
      </w:r>
      <w:r w:rsidR="00EF0ABA" w:rsidRPr="00790D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0ABA" w:rsidRPr="00790DA6" w:rsidRDefault="00EF0ABA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wyrażenia zgody na 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 nabycie nieruchomości gruntowej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471D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położonej w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miejscowości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Izdebki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0ABA" w:rsidRPr="00790DA6" w:rsidRDefault="00EF0ABA" w:rsidP="007C7A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790DA6" w:rsidRDefault="00EF0ABA" w:rsidP="007C7A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18 ust.</w:t>
      </w:r>
      <w:r w:rsidR="00A20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2 pkt. 9 lit. a ustawy z dnia 08 marc</w:t>
      </w:r>
      <w:r w:rsidR="007C7ADF">
        <w:rPr>
          <w:rFonts w:ascii="Times New Roman" w:eastAsia="Times New Roman" w:hAnsi="Times New Roman" w:cs="Times New Roman"/>
          <w:sz w:val="24"/>
          <w:szCs w:val="24"/>
          <w:lang w:eastAsia="pl-PL"/>
        </w:rPr>
        <w:t>a 1990 r. o samorządzie gminnym</w:t>
      </w:r>
      <w:r w:rsidR="00B44345" w:rsidRP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2026 r. poz. 662)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, art. 25 ust. 1 ustawy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sierpnia 1997 r. o </w:t>
      </w:r>
      <w:r w:rsidR="00B44345" w:rsidRP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gospodarce nieruchomościami </w:t>
      </w:r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F442F7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2026 r. poz. 399).</w:t>
      </w:r>
    </w:p>
    <w:p w:rsidR="00EF0ABA" w:rsidRDefault="00EF0ABA" w:rsidP="007C7A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0A4C" w:rsidRPr="00790DA6" w:rsidRDefault="00FA0A4C" w:rsidP="007C7A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790DA6" w:rsidRDefault="00EF0ABA" w:rsidP="007C7AD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Gminy w Nozdrzcu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0D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uchwala, co następuje:</w:t>
      </w:r>
    </w:p>
    <w:p w:rsidR="00EF0ABA" w:rsidRPr="00790DA6" w:rsidRDefault="00EF0ABA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790DA6" w:rsidRDefault="00EF0ABA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3FB0" w:rsidRDefault="007C7ADF" w:rsidP="00A20D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B605D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</w:t>
      </w:r>
      <w:bookmarkStart w:id="0" w:name="_GoBack"/>
      <w:bookmarkEnd w:id="0"/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 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gruntowych</w:t>
      </w:r>
      <w:r w:rsidR="00B443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790DA6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75FC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miejscowości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Izdebki</w:t>
      </w:r>
      <w:r w:rsidR="00457C0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457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działki ewidencyjne:</w:t>
      </w:r>
      <w:r w:rsidR="00597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63FB0" w:rsidRDefault="00263FB0" w:rsidP="00263F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1502/7</w:t>
      </w:r>
      <w:r w:rsidR="00424E31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027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o pow. 0,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0258</w:t>
      </w:r>
      <w:r w:rsidR="00597027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</w:t>
      </w:r>
      <w:r w:rsidR="00A20DCC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dla której Sąd Rejonowy w Brzozowie prowadzi księgę wieczystą nr KS1B/</w:t>
      </w:r>
      <w:r w:rsidR="00057BD0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53487/7,</w:t>
      </w:r>
    </w:p>
    <w:p w:rsidR="007C7ADF" w:rsidRPr="00263FB0" w:rsidRDefault="00263FB0" w:rsidP="00263F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1502/2</w:t>
      </w:r>
      <w:r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pow. 0,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0159</w:t>
      </w:r>
      <w:r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dla której Sąd Rejonowy w Brzozowie prowadzi księgę wieczystą nr KS1B/000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51707/2</w:t>
      </w:r>
      <w:r w:rsidR="00A20DCC" w:rsidRP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57C08" w:rsidRPr="00457C08" w:rsidRDefault="00457C08" w:rsidP="007C7ADF">
      <w:pPr>
        <w:pStyle w:val="Akapitzlist"/>
        <w:tabs>
          <w:tab w:val="left" w:pos="4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0ABA" w:rsidRPr="007C7ADF" w:rsidRDefault="00AD2119" w:rsidP="007C7ADF">
      <w:pPr>
        <w:tabs>
          <w:tab w:val="left" w:pos="4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7C7A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</w:t>
      </w:r>
      <w:r w:rsidR="008442E8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 się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Wójtowi Gminy Nozdrzec.</w:t>
      </w:r>
    </w:p>
    <w:p w:rsidR="00EF0ABA" w:rsidRPr="00AD2119" w:rsidRDefault="00EF0ABA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247AC" w:rsidRPr="007C7ADF" w:rsidRDefault="00AD2119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7C7A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F0ABA" w:rsidRPr="00790DA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D275FC" w:rsidRDefault="00D275F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2119" w:rsidRDefault="00AD2119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0A4C" w:rsidRDefault="00FA0A4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75FC" w:rsidRDefault="00D275F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0A4C" w:rsidRDefault="00FA0A4C" w:rsidP="007C7A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2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7ADF" w:rsidRDefault="007C7ADF" w:rsidP="00DF1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75FC" w:rsidRDefault="00D275FC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DF1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D2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</w:p>
    <w:p w:rsidR="00DF1471" w:rsidRPr="00AD2119" w:rsidRDefault="00DF1471" w:rsidP="007C7A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716E9" w:rsidRDefault="00F675CC" w:rsidP="00F675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Stosownie do art. 18 ust. 2 pkt 9 lit. a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08 marca 1990 r. o samorządzie gminnym </w:t>
      </w:r>
      <w:r w:rsidR="00263FB0" w:rsidRPr="00F442F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2026 r. poz. 662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do wyłączne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właściwości rady gminy należy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uchwał w sprawach majątkowych gminy, przekraczających zak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 zwykłego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zarządu, dotyczących zasad nabywania, zbywania i 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ciążania nieruchomości oraz ich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wydzierżawiania lub wynajmowania na czas oznaczony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dłuższy niż 3 lata lub na czas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nieoznaczony, o ile ustawy szczególne nie stanowią inaczej. Do czasu określeni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zasad wójt może </w:t>
      </w:r>
      <w:r w:rsidRP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dokonywać tych czynności wyłącznie za zgodą rady gminy.</w:t>
      </w:r>
    </w:p>
    <w:p w:rsidR="00263FB0" w:rsidRDefault="00DF1471" w:rsidP="00263F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spó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wł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aściciel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opisanych</w:t>
      </w:r>
      <w:r w:rsid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C18A2" w:rsidRP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5C1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uchwały 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zwrócili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 </w:t>
      </w:r>
      <w:r w:rsidR="007C7A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wnioskiem do Gminy Nozdrzec o </w:t>
      </w:r>
      <w:r w:rsidR="00F675CC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bycie </w:t>
      </w:r>
      <w:r w:rsidR="00BB113B"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Gminy Nozdrzec nieruchomości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, położonych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miejscowości </w:t>
      </w:r>
      <w:r w:rsidR="001075C6">
        <w:rPr>
          <w:rFonts w:ascii="Times New Roman" w:eastAsia="Times New Roman" w:hAnsi="Times New Roman" w:cs="Times New Roman"/>
          <w:sz w:val="24"/>
          <w:szCs w:val="24"/>
          <w:lang w:eastAsia="pl-PL"/>
        </w:rPr>
        <w:t>Izdebki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7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rzedmiotowa droga </w:t>
      </w:r>
      <w:r w:rsidR="00442C0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doja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zd do nieruchomości zabudowanych</w:t>
      </w:r>
      <w:r w:rsidR="00333A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="00333A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mieszkalnym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42C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jest wykorzystywana przez mieszkańców jako podstawowy ciąg komunikacyjny</w:t>
      </w:r>
      <w:r w:rsidR="00D221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33A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3FB0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tym, że droga ma charakter ogólnodostępny przyjęcie jej na rzecz gminy jest uzasadnione, gdyż umożliwi właściwe wykonywanie zadań pub</w:t>
      </w:r>
      <w:r w:rsidR="0009267D">
        <w:rPr>
          <w:rFonts w:ascii="Times New Roman" w:eastAsia="Times New Roman" w:hAnsi="Times New Roman" w:cs="Times New Roman"/>
          <w:sz w:val="24"/>
          <w:szCs w:val="24"/>
          <w:lang w:eastAsia="pl-PL"/>
        </w:rPr>
        <w:t>licznych związanych z jej utrzymaniem i zarządzaniem.</w:t>
      </w:r>
    </w:p>
    <w:p w:rsidR="00823291" w:rsidRDefault="003962C7" w:rsidP="00057B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Wobec powyższego podjęcie uchwały wg. przedstawionego projektu należy uznać za zasadne.</w:t>
      </w:r>
      <w:r w:rsidR="008232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275FC" w:rsidRPr="007449EA" w:rsidRDefault="00D275FC" w:rsidP="001716E9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275FC" w:rsidRPr="0074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2013A"/>
    <w:multiLevelType w:val="hybridMultilevel"/>
    <w:tmpl w:val="701C8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6C6E"/>
    <w:multiLevelType w:val="hybridMultilevel"/>
    <w:tmpl w:val="2902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744CB"/>
    <w:multiLevelType w:val="hybridMultilevel"/>
    <w:tmpl w:val="A9A48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0F545E"/>
    <w:multiLevelType w:val="hybridMultilevel"/>
    <w:tmpl w:val="E5BAB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7A"/>
    <w:rsid w:val="00041C16"/>
    <w:rsid w:val="00057BD0"/>
    <w:rsid w:val="0009267D"/>
    <w:rsid w:val="000F5FAD"/>
    <w:rsid w:val="001075C6"/>
    <w:rsid w:val="0016089F"/>
    <w:rsid w:val="001716E9"/>
    <w:rsid w:val="001834C7"/>
    <w:rsid w:val="001941F5"/>
    <w:rsid w:val="001E7FEB"/>
    <w:rsid w:val="0025527A"/>
    <w:rsid w:val="00263FB0"/>
    <w:rsid w:val="00284C63"/>
    <w:rsid w:val="00333A66"/>
    <w:rsid w:val="003962C7"/>
    <w:rsid w:val="00424E31"/>
    <w:rsid w:val="00442C07"/>
    <w:rsid w:val="00457C08"/>
    <w:rsid w:val="00576F35"/>
    <w:rsid w:val="00592C56"/>
    <w:rsid w:val="00597027"/>
    <w:rsid w:val="005A6483"/>
    <w:rsid w:val="005C18A2"/>
    <w:rsid w:val="005D1576"/>
    <w:rsid w:val="00695EF0"/>
    <w:rsid w:val="00703013"/>
    <w:rsid w:val="007449EA"/>
    <w:rsid w:val="00787A4D"/>
    <w:rsid w:val="00790DA6"/>
    <w:rsid w:val="007C7ADF"/>
    <w:rsid w:val="007E5E65"/>
    <w:rsid w:val="00823291"/>
    <w:rsid w:val="00827A73"/>
    <w:rsid w:val="008442E8"/>
    <w:rsid w:val="00884D3D"/>
    <w:rsid w:val="008F0C35"/>
    <w:rsid w:val="008F471D"/>
    <w:rsid w:val="009E0086"/>
    <w:rsid w:val="00A20DCC"/>
    <w:rsid w:val="00AD2119"/>
    <w:rsid w:val="00AE2C7E"/>
    <w:rsid w:val="00B44345"/>
    <w:rsid w:val="00B5737A"/>
    <w:rsid w:val="00B605D6"/>
    <w:rsid w:val="00BA0AB5"/>
    <w:rsid w:val="00BB113B"/>
    <w:rsid w:val="00C247AC"/>
    <w:rsid w:val="00CD4311"/>
    <w:rsid w:val="00CF3BE7"/>
    <w:rsid w:val="00D221F3"/>
    <w:rsid w:val="00D275FC"/>
    <w:rsid w:val="00DB5A90"/>
    <w:rsid w:val="00DD6A52"/>
    <w:rsid w:val="00DF1471"/>
    <w:rsid w:val="00DF46F7"/>
    <w:rsid w:val="00E15848"/>
    <w:rsid w:val="00EB0AD5"/>
    <w:rsid w:val="00EF0ABA"/>
    <w:rsid w:val="00F11C7A"/>
    <w:rsid w:val="00F17531"/>
    <w:rsid w:val="00F442F7"/>
    <w:rsid w:val="00F675CC"/>
    <w:rsid w:val="00F92D36"/>
    <w:rsid w:val="00F947C7"/>
    <w:rsid w:val="00F954A4"/>
    <w:rsid w:val="00FA0A4C"/>
    <w:rsid w:val="00FE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C1E7F-7544-4FA8-8D7F-0626A0D8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A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C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3715-50E5-4036-AE78-A3037143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Alicja Makaryk-Sycz</cp:lastModifiedBy>
  <cp:revision>4</cp:revision>
  <cp:lastPrinted>2026-07-29T08:57:00Z</cp:lastPrinted>
  <dcterms:created xsi:type="dcterms:W3CDTF">2026-07-29T08:52:00Z</dcterms:created>
  <dcterms:modified xsi:type="dcterms:W3CDTF">2026-07-29T09:00:00Z</dcterms:modified>
</cp:coreProperties>
</file>