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BA" w:rsidRPr="00790DA6" w:rsidRDefault="00DF1471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_________2026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GMINY NOZDRZEC</w:t>
      </w:r>
    </w:p>
    <w:p w:rsidR="00EF0ABA" w:rsidRPr="00790DA6" w:rsidRDefault="00DF1471" w:rsidP="007030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___________ 2026</w:t>
      </w:r>
      <w:r w:rsidR="00EF0ABA" w:rsidRPr="00790D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0ABA" w:rsidRPr="002F1134" w:rsidRDefault="00EF0ABA" w:rsidP="002F11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wyrażenia zgody na </w:t>
      </w:r>
      <w:r w:rsidR="00B44345"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nieodpłatne nabycie nieruchomości gruntowej</w:t>
      </w:r>
      <w:r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F471D"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położonej w</w:t>
      </w:r>
      <w:r w:rsidR="00B44345"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miejscowości</w:t>
      </w:r>
      <w:r w:rsidR="00A20DCC"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075C6" w:rsidRPr="002F11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Izdebki</w:t>
      </w:r>
    </w:p>
    <w:p w:rsidR="00EF0ABA" w:rsidRPr="00790DA6" w:rsidRDefault="00EF0ABA" w:rsidP="002F11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2F1134" w:rsidRDefault="00EF0ABA" w:rsidP="002F11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18 ust.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2 pkt. 9 lit. a ustawy z dnia 08 marc</w:t>
      </w:r>
      <w:r w:rsidR="007C7ADF">
        <w:rPr>
          <w:rFonts w:ascii="Times New Roman" w:eastAsia="Times New Roman" w:hAnsi="Times New Roman" w:cs="Times New Roman"/>
          <w:sz w:val="24"/>
          <w:szCs w:val="24"/>
          <w:lang w:eastAsia="pl-PL"/>
        </w:rPr>
        <w:t>a 1990 r. o samorządzie gminnym</w:t>
      </w:r>
      <w:r w:rsidR="00B44345" w:rsidRP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2026 r. poz. 662)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, art. 25 ust. 1 ustawy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sierpnia 1997 r. o </w:t>
      </w:r>
      <w:r w:rsidR="00B44345" w:rsidRP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gospodarce nieruchomościami </w:t>
      </w:r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2F1134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2F1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2026 r. poz. 399), </w:t>
      </w:r>
      <w:r w:rsidRPr="00790D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Gminy w Nozdrzcu</w:t>
      </w:r>
    </w:p>
    <w:p w:rsidR="00EF0ABA" w:rsidRPr="00790DA6" w:rsidRDefault="00EF0ABA" w:rsidP="002F113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uchwala, co następuje:</w:t>
      </w:r>
    </w:p>
    <w:p w:rsidR="00EF0ABA" w:rsidRPr="00790DA6" w:rsidRDefault="00EF0ABA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ADF" w:rsidRPr="007C7ADF" w:rsidRDefault="007C7ADF" w:rsidP="00A20D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Wyrazić zgodę na 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 nabycie nieruchomości gruntowej,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</w:t>
      </w:r>
      <w:r w:rsidR="00D275F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790DA6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75FC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miejscowości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Izdebki</w:t>
      </w:r>
      <w:r w:rsidR="00457C0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</w:t>
      </w:r>
      <w:r w:rsidR="0025527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457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działka o nr ewid.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7799/2</w:t>
      </w:r>
      <w:r w:rsidR="00424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027"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0,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0640</w:t>
      </w:r>
      <w:r w:rsidR="00597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>dla której Sąd Rejonowy w Brzozowie prowadzi księgę wieczystą nr KS1B/</w:t>
      </w:r>
      <w:r w:rsidR="00057BD0">
        <w:rPr>
          <w:rFonts w:ascii="Times New Roman" w:eastAsia="Times New Roman" w:hAnsi="Times New Roman" w:cs="Times New Roman"/>
          <w:sz w:val="24"/>
          <w:szCs w:val="24"/>
          <w:lang w:eastAsia="pl-PL"/>
        </w:rPr>
        <w:t>000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36869/4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57C08" w:rsidRPr="00457C08" w:rsidRDefault="00457C08" w:rsidP="007C7ADF">
      <w:pPr>
        <w:pStyle w:val="Akapitzlist"/>
        <w:tabs>
          <w:tab w:val="left" w:pos="4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7C7ADF" w:rsidRDefault="00AD2119" w:rsidP="007C7ADF">
      <w:pPr>
        <w:tabs>
          <w:tab w:val="left" w:pos="4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7C7A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</w:t>
      </w:r>
      <w:r w:rsidR="008442E8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 się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Wójtowi Gminy Nozdrzec.</w:t>
      </w:r>
    </w:p>
    <w:p w:rsidR="00EF0ABA" w:rsidRPr="00AD2119" w:rsidRDefault="00EF0ABA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247AC" w:rsidRPr="007C7ADF" w:rsidRDefault="00AD2119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7C7A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D275FC" w:rsidRDefault="00D275F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2119" w:rsidRDefault="00AD2119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0A4C" w:rsidRDefault="00FA0A4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75FC" w:rsidRDefault="00D275F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0A4C" w:rsidRDefault="00FA0A4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20DCC" w:rsidRDefault="00A20DCC" w:rsidP="00DF1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20DCC" w:rsidRDefault="00A20DCC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3013" w:rsidRDefault="00703013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134" w:rsidRDefault="002F1134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7C7ADF" w:rsidRDefault="007C7ADF" w:rsidP="00DF1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75FC" w:rsidRDefault="00D275FC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</w:p>
    <w:p w:rsidR="00DF1471" w:rsidRPr="00AD2119" w:rsidRDefault="00DF1471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716E9" w:rsidRDefault="00F675CC" w:rsidP="00F675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Stosownie do art. 18 ust. 2 pkt 9 lit. a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08 marca 1990 r. o samorządzie gminnym (</w:t>
      </w:r>
      <w:proofErr w:type="spellStart"/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2025 r. poz. 1153)</w:t>
      </w:r>
      <w:r w:rsidRPr="00F675CC">
        <w:t xml:space="preserve">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do wyłączne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właściwości rady gminy należy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uchwał w sprawach majątkowych gminy, przekraczających zak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 zwykłego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zarządu, dotyczących zasad nabywania, zbywania i 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ciążania nieruchomości oraz ich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wydzierżawiania lub wynajmowania na czas oznaczony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dłuższy niż 3 lata lub na czas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nieoznaczony, o ile ustawy szczególne nie stanowią inaczej. Do czasu określeni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zasad wójt może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dokonywać tych czynności wyłącznie za zgodą rady gminy.</w:t>
      </w:r>
    </w:p>
    <w:p w:rsidR="00CD4311" w:rsidRDefault="00DF1471" w:rsidP="00BB11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Właściciel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ADF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opisanej</w:t>
      </w:r>
      <w:r w:rsid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C18A2" w:rsidRP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uchwały 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zwrócili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 </w:t>
      </w:r>
      <w:r w:rsidR="007C7A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wnioskiem do Gminy Nozdrzec o 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nabycie 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Gminy Nozdrzec nieruchomości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położonej w miejscowości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Izdebki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rzedmiotowa droga </w:t>
      </w:r>
      <w:r w:rsidR="00442C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</w:t>
      </w:r>
      <w:r w:rsidR="00D221F3">
        <w:rPr>
          <w:rFonts w:ascii="Times New Roman" w:eastAsia="Times New Roman" w:hAnsi="Times New Roman" w:cs="Times New Roman"/>
          <w:sz w:val="24"/>
          <w:szCs w:val="24"/>
          <w:lang w:eastAsia="pl-PL"/>
        </w:rPr>
        <w:t>jedyny</w:t>
      </w:r>
      <w:r w:rsidR="00442C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doja</w:t>
      </w:r>
      <w:r w:rsidR="00333A66">
        <w:rPr>
          <w:rFonts w:ascii="Times New Roman" w:eastAsia="Times New Roman" w:hAnsi="Times New Roman" w:cs="Times New Roman"/>
          <w:sz w:val="24"/>
          <w:szCs w:val="24"/>
          <w:lang w:eastAsia="pl-PL"/>
        </w:rPr>
        <w:t>zd do nieruchomości zabudowanej budynkiem mieszkalnym</w:t>
      </w:r>
      <w:r w:rsidR="00442C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jest wykorzystywana przez mieszkańców jako podstawowy ciąg komunikacyjny</w:t>
      </w:r>
      <w:r w:rsidR="00D221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33A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16E9" w:rsidRDefault="00884D3D" w:rsidP="00CD43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Zasadne jest przyjęcie przedmiotowej drogi przez Gminę, ponieważ korzystający z niej mieszkańcy są osobami starszymi i schorowanymi , którzy ze względu na wiek i zdrowie nie są w stanie zapewnić jej odpowiedniego utrzymania i ponosić związanych z tym obowiązków. Dodatkowo droga posiada stromy zjazd</w:t>
      </w:r>
      <w:r w:rsidR="00BA0AB5">
        <w:rPr>
          <w:rFonts w:ascii="Times New Roman" w:eastAsia="Times New Roman" w:hAnsi="Times New Roman" w:cs="Times New Roman"/>
          <w:sz w:val="24"/>
          <w:szCs w:val="24"/>
          <w:lang w:eastAsia="pl-PL"/>
        </w:rPr>
        <w:t>, co znacząco utrudnia jej bieżące utrzymanie, zwłaszcza w okresie zimowym oraz może stwarzać zagrożenie dla bezpieczeństwa użytkowników.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23291" w:rsidRDefault="003962C7" w:rsidP="00057B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Wobec powyższego podjęcie uchwały wg. przedstawionego projektu należy uznać za zasadne.</w:t>
      </w:r>
      <w:r w:rsidR="008232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275FC" w:rsidRPr="007449EA" w:rsidRDefault="00D275FC" w:rsidP="001716E9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275FC" w:rsidRPr="0074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2013A"/>
    <w:multiLevelType w:val="hybridMultilevel"/>
    <w:tmpl w:val="701C8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6C6E"/>
    <w:multiLevelType w:val="hybridMultilevel"/>
    <w:tmpl w:val="2902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744CB"/>
    <w:multiLevelType w:val="hybridMultilevel"/>
    <w:tmpl w:val="A9A48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7A"/>
    <w:rsid w:val="00041C16"/>
    <w:rsid w:val="00057BD0"/>
    <w:rsid w:val="000F5FAD"/>
    <w:rsid w:val="001075C6"/>
    <w:rsid w:val="0016089F"/>
    <w:rsid w:val="001716E9"/>
    <w:rsid w:val="001941F5"/>
    <w:rsid w:val="001E7FEB"/>
    <w:rsid w:val="0025527A"/>
    <w:rsid w:val="00284C63"/>
    <w:rsid w:val="002F1134"/>
    <w:rsid w:val="00333A66"/>
    <w:rsid w:val="003962C7"/>
    <w:rsid w:val="00424E31"/>
    <w:rsid w:val="00442C07"/>
    <w:rsid w:val="00457C08"/>
    <w:rsid w:val="00576F35"/>
    <w:rsid w:val="00592C56"/>
    <w:rsid w:val="00597027"/>
    <w:rsid w:val="005A6483"/>
    <w:rsid w:val="005C18A2"/>
    <w:rsid w:val="005D1576"/>
    <w:rsid w:val="00695EF0"/>
    <w:rsid w:val="00703013"/>
    <w:rsid w:val="007449EA"/>
    <w:rsid w:val="00787A4D"/>
    <w:rsid w:val="00790DA6"/>
    <w:rsid w:val="007C7ADF"/>
    <w:rsid w:val="007E5E65"/>
    <w:rsid w:val="00823291"/>
    <w:rsid w:val="00827A73"/>
    <w:rsid w:val="008442E8"/>
    <w:rsid w:val="00884D3D"/>
    <w:rsid w:val="008F0C35"/>
    <w:rsid w:val="008F471D"/>
    <w:rsid w:val="009E0086"/>
    <w:rsid w:val="00A20DCC"/>
    <w:rsid w:val="00AD2119"/>
    <w:rsid w:val="00AE2C7E"/>
    <w:rsid w:val="00B44345"/>
    <w:rsid w:val="00B5737A"/>
    <w:rsid w:val="00BA0AB5"/>
    <w:rsid w:val="00BB113B"/>
    <w:rsid w:val="00C247AC"/>
    <w:rsid w:val="00CD4311"/>
    <w:rsid w:val="00CF3BE7"/>
    <w:rsid w:val="00D221F3"/>
    <w:rsid w:val="00D275FC"/>
    <w:rsid w:val="00DD6A52"/>
    <w:rsid w:val="00DF1471"/>
    <w:rsid w:val="00DF46F7"/>
    <w:rsid w:val="00E15848"/>
    <w:rsid w:val="00EB0AD5"/>
    <w:rsid w:val="00EF0ABA"/>
    <w:rsid w:val="00F11C7A"/>
    <w:rsid w:val="00F17531"/>
    <w:rsid w:val="00F442F7"/>
    <w:rsid w:val="00F675CC"/>
    <w:rsid w:val="00F92D36"/>
    <w:rsid w:val="00F947C7"/>
    <w:rsid w:val="00F954A4"/>
    <w:rsid w:val="00FA0A4C"/>
    <w:rsid w:val="00FE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C1E7F-7544-4FA8-8D7F-0626A0D8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A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C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2225F-AE37-40A6-A91C-A4D8BAFA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Bogusława Wójcik</cp:lastModifiedBy>
  <cp:revision>3</cp:revision>
  <cp:lastPrinted>2026-06-26T10:08:00Z</cp:lastPrinted>
  <dcterms:created xsi:type="dcterms:W3CDTF">2026-06-26T12:32:00Z</dcterms:created>
  <dcterms:modified xsi:type="dcterms:W3CDTF">2026-08-14T05:52:00Z</dcterms:modified>
</cp:coreProperties>
</file>